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B85F" w14:textId="77777777" w:rsidR="0020150F" w:rsidRDefault="003D5AF2" w:rsidP="003D5AF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D5AF2">
        <w:rPr>
          <w:rFonts w:ascii="Times New Roman" w:hAnsi="Times New Roman" w:cs="Times New Roman"/>
          <w:i/>
        </w:rPr>
        <w:t xml:space="preserve">La pittura è una poesia muta, e la poesia è una pittura cieca e l’una e l’altra vanno imitando la natura quanto è possibile alle loro potenze… </w:t>
      </w:r>
    </w:p>
    <w:p w14:paraId="5C70F4D6" w14:textId="2193621D" w:rsidR="008E0788" w:rsidRPr="0026244B" w:rsidRDefault="003D5AF2" w:rsidP="0020150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6244B">
        <w:rPr>
          <w:rFonts w:ascii="Times New Roman" w:hAnsi="Times New Roman" w:cs="Times New Roman"/>
        </w:rPr>
        <w:t>Leonardo da Vinci</w:t>
      </w:r>
    </w:p>
    <w:p w14:paraId="38FEDF16" w14:textId="77777777" w:rsidR="003D5AF2" w:rsidRPr="003D5AF2" w:rsidRDefault="003D5AF2" w:rsidP="003D5AF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46D8DEE" w14:textId="77777777" w:rsidR="0014542C" w:rsidRPr="003D5AF2" w:rsidRDefault="00D15725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6244B">
        <w:rPr>
          <w:rFonts w:ascii="Times New Roman" w:hAnsi="Times New Roman" w:cs="Times New Roman"/>
          <w:b/>
          <w:i/>
          <w:sz w:val="24"/>
        </w:rPr>
        <w:t>Muta poesia</w:t>
      </w:r>
      <w:r w:rsidRPr="003D5AF2">
        <w:rPr>
          <w:rFonts w:ascii="Times New Roman" w:hAnsi="Times New Roman" w:cs="Times New Roman"/>
          <w:sz w:val="24"/>
        </w:rPr>
        <w:t xml:space="preserve"> </w:t>
      </w:r>
      <w:r w:rsidR="002B1AD1" w:rsidRPr="003D5AF2">
        <w:rPr>
          <w:rFonts w:ascii="Times New Roman" w:hAnsi="Times New Roman" w:cs="Times New Roman"/>
          <w:sz w:val="24"/>
        </w:rPr>
        <w:t>prosegue la ricerca artistica iniziata</w:t>
      </w:r>
      <w:r w:rsidR="006301B0" w:rsidRPr="003D5AF2">
        <w:rPr>
          <w:rFonts w:ascii="Times New Roman" w:hAnsi="Times New Roman" w:cs="Times New Roman"/>
          <w:sz w:val="24"/>
        </w:rPr>
        <w:t xml:space="preserve"> da </w:t>
      </w:r>
      <w:bookmarkStart w:id="0" w:name="_GoBack"/>
      <w:r w:rsidR="00DE034B" w:rsidRPr="0026244B">
        <w:rPr>
          <w:rFonts w:ascii="Times New Roman" w:hAnsi="Times New Roman" w:cs="Times New Roman"/>
          <w:b/>
          <w:sz w:val="24"/>
        </w:rPr>
        <w:t>Alessio Deli</w:t>
      </w:r>
      <w:r w:rsidR="00DE034B" w:rsidRPr="003D5AF2">
        <w:rPr>
          <w:rFonts w:ascii="Times New Roman" w:hAnsi="Times New Roman" w:cs="Times New Roman"/>
          <w:sz w:val="24"/>
        </w:rPr>
        <w:t xml:space="preserve"> </w:t>
      </w:r>
      <w:bookmarkEnd w:id="0"/>
      <w:r w:rsidR="00EB7B15" w:rsidRPr="003D5AF2">
        <w:rPr>
          <w:rFonts w:ascii="Times New Roman" w:hAnsi="Times New Roman" w:cs="Times New Roman"/>
          <w:sz w:val="24"/>
        </w:rPr>
        <w:t xml:space="preserve">con </w:t>
      </w:r>
      <w:r w:rsidR="00EB7B15" w:rsidRPr="003D5AF2">
        <w:rPr>
          <w:rFonts w:ascii="Times New Roman" w:hAnsi="Times New Roman" w:cs="Times New Roman"/>
          <w:i/>
          <w:sz w:val="24"/>
        </w:rPr>
        <w:t>Incipit Memoria</w:t>
      </w:r>
      <w:r w:rsidR="00EB7B15" w:rsidRPr="003D5AF2">
        <w:rPr>
          <w:rFonts w:ascii="Times New Roman" w:hAnsi="Times New Roman" w:cs="Times New Roman"/>
          <w:sz w:val="24"/>
        </w:rPr>
        <w:t xml:space="preserve"> </w:t>
      </w:r>
      <w:r w:rsidR="00DE034B" w:rsidRPr="003D5AF2">
        <w:rPr>
          <w:rFonts w:ascii="Times New Roman" w:hAnsi="Times New Roman" w:cs="Times New Roman"/>
          <w:sz w:val="24"/>
        </w:rPr>
        <w:t xml:space="preserve">nel 2019: </w:t>
      </w:r>
      <w:r w:rsidR="001E4741" w:rsidRPr="003D5AF2">
        <w:rPr>
          <w:rFonts w:ascii="Times New Roman" w:hAnsi="Times New Roman" w:cs="Times New Roman"/>
          <w:sz w:val="24"/>
        </w:rPr>
        <w:t>la poetica del recupero non investe più il materiale</w:t>
      </w:r>
      <w:r w:rsidR="008E0788" w:rsidRPr="003D5AF2">
        <w:rPr>
          <w:rFonts w:ascii="Times New Roman" w:hAnsi="Times New Roman" w:cs="Times New Roman"/>
          <w:sz w:val="24"/>
        </w:rPr>
        <w:t xml:space="preserve"> abbandonato e quindi riciclato,</w:t>
      </w:r>
      <w:r w:rsidR="003F3810" w:rsidRPr="003D5AF2">
        <w:rPr>
          <w:rFonts w:ascii="Times New Roman" w:hAnsi="Times New Roman" w:cs="Times New Roman"/>
          <w:sz w:val="24"/>
        </w:rPr>
        <w:t xml:space="preserve"> bensì</w:t>
      </w:r>
      <w:r w:rsidR="00901C8A" w:rsidRPr="003D5AF2">
        <w:rPr>
          <w:rFonts w:ascii="Times New Roman" w:hAnsi="Times New Roman" w:cs="Times New Roman"/>
          <w:sz w:val="24"/>
        </w:rPr>
        <w:t xml:space="preserve"> la memoria</w:t>
      </w:r>
      <w:r w:rsidR="001E4741" w:rsidRPr="003D5AF2">
        <w:rPr>
          <w:rFonts w:ascii="Times New Roman" w:hAnsi="Times New Roman" w:cs="Times New Roman"/>
          <w:sz w:val="24"/>
        </w:rPr>
        <w:t xml:space="preserve">. </w:t>
      </w:r>
    </w:p>
    <w:p w14:paraId="29EADBA6" w14:textId="77777777" w:rsidR="002557A5" w:rsidRPr="003D5AF2" w:rsidRDefault="002557A5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F93045" w14:textId="4C4BB191" w:rsidR="00B231FF" w:rsidRPr="003D5AF2" w:rsidRDefault="0014542C" w:rsidP="005B0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>Muovendo dal principio estetico oraziano dell’</w:t>
      </w:r>
      <w:r w:rsidRPr="003D5AF2">
        <w:rPr>
          <w:rFonts w:ascii="Times New Roman" w:hAnsi="Times New Roman" w:cs="Times New Roman"/>
          <w:i/>
          <w:sz w:val="24"/>
        </w:rPr>
        <w:t xml:space="preserve">ut </w:t>
      </w:r>
      <w:proofErr w:type="spellStart"/>
      <w:r w:rsidRPr="003D5AF2">
        <w:rPr>
          <w:rFonts w:ascii="Times New Roman" w:hAnsi="Times New Roman" w:cs="Times New Roman"/>
          <w:i/>
          <w:sz w:val="24"/>
        </w:rPr>
        <w:t>pictura</w:t>
      </w:r>
      <w:proofErr w:type="spellEnd"/>
      <w:r w:rsidRPr="003D5AF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D5AF2">
        <w:rPr>
          <w:rFonts w:ascii="Times New Roman" w:hAnsi="Times New Roman" w:cs="Times New Roman"/>
          <w:i/>
          <w:sz w:val="24"/>
        </w:rPr>
        <w:t>poësis</w:t>
      </w:r>
      <w:proofErr w:type="spellEnd"/>
      <w:r w:rsidRPr="003D5AF2">
        <w:rPr>
          <w:rFonts w:ascii="Times New Roman" w:hAnsi="Times New Roman" w:cs="Times New Roman"/>
          <w:i/>
          <w:sz w:val="24"/>
        </w:rPr>
        <w:t xml:space="preserve"> </w:t>
      </w:r>
      <w:r w:rsidRPr="003D5AF2">
        <w:rPr>
          <w:rFonts w:ascii="Times New Roman" w:hAnsi="Times New Roman" w:cs="Times New Roman"/>
          <w:sz w:val="24"/>
        </w:rPr>
        <w:t>e passando per il</w:t>
      </w:r>
      <w:r w:rsidR="001E4741" w:rsidRPr="003D5AF2">
        <w:rPr>
          <w:rFonts w:ascii="Times New Roman" w:hAnsi="Times New Roman" w:cs="Times New Roman"/>
          <w:sz w:val="24"/>
        </w:rPr>
        <w:t xml:space="preserve"> </w:t>
      </w:r>
      <w:r w:rsidR="008A57D3" w:rsidRPr="003D5AF2">
        <w:rPr>
          <w:rFonts w:ascii="Times New Roman" w:hAnsi="Times New Roman" w:cs="Times New Roman"/>
          <w:sz w:val="24"/>
        </w:rPr>
        <w:t>trattato di Leonardo</w:t>
      </w:r>
      <w:r w:rsidRPr="003D5AF2">
        <w:rPr>
          <w:rFonts w:ascii="Times New Roman" w:hAnsi="Times New Roman" w:cs="Times New Roman"/>
          <w:sz w:val="24"/>
        </w:rPr>
        <w:t xml:space="preserve"> sulla pittura in cui esso è </w:t>
      </w:r>
      <w:r w:rsidR="003F3810" w:rsidRPr="003D5AF2">
        <w:rPr>
          <w:rFonts w:ascii="Times New Roman" w:hAnsi="Times New Roman" w:cs="Times New Roman"/>
          <w:sz w:val="24"/>
        </w:rPr>
        <w:t>riaffermato</w:t>
      </w:r>
      <w:r w:rsidR="002557A5" w:rsidRPr="003D5AF2">
        <w:rPr>
          <w:rFonts w:ascii="Times New Roman" w:hAnsi="Times New Roman" w:cs="Times New Roman"/>
          <w:sz w:val="24"/>
        </w:rPr>
        <w:t xml:space="preserve">, </w:t>
      </w:r>
      <w:r w:rsidR="002557A5" w:rsidRPr="003D5AF2">
        <w:rPr>
          <w:rFonts w:ascii="Times New Roman" w:hAnsi="Times New Roman" w:cs="Times New Roman"/>
          <w:i/>
          <w:sz w:val="24"/>
        </w:rPr>
        <w:t>Muta poesia</w:t>
      </w:r>
      <w:r w:rsidR="002557A5" w:rsidRPr="003D5AF2">
        <w:rPr>
          <w:rFonts w:ascii="Times New Roman" w:hAnsi="Times New Roman" w:cs="Times New Roman"/>
          <w:sz w:val="24"/>
        </w:rPr>
        <w:t xml:space="preserve"> </w:t>
      </w:r>
      <w:r w:rsidR="0000116E" w:rsidRPr="003D5AF2">
        <w:rPr>
          <w:rFonts w:ascii="Times New Roman" w:hAnsi="Times New Roman" w:cs="Times New Roman"/>
          <w:sz w:val="24"/>
        </w:rPr>
        <w:t>ribadisce il legame tra l’</w:t>
      </w:r>
      <w:r w:rsidR="0000116E" w:rsidRPr="003D5AF2">
        <w:rPr>
          <w:rFonts w:ascii="Times New Roman" w:hAnsi="Times New Roman" w:cs="Times New Roman"/>
          <w:i/>
          <w:sz w:val="24"/>
        </w:rPr>
        <w:t xml:space="preserve">Ars </w:t>
      </w:r>
      <w:proofErr w:type="spellStart"/>
      <w:r w:rsidR="0000116E" w:rsidRPr="003D5AF2">
        <w:rPr>
          <w:rFonts w:ascii="Times New Roman" w:hAnsi="Times New Roman" w:cs="Times New Roman"/>
          <w:i/>
          <w:sz w:val="24"/>
        </w:rPr>
        <w:t>pictoria</w:t>
      </w:r>
      <w:proofErr w:type="spellEnd"/>
      <w:r w:rsidR="0000116E" w:rsidRPr="003D5AF2">
        <w:rPr>
          <w:rFonts w:ascii="Times New Roman" w:hAnsi="Times New Roman" w:cs="Times New Roman"/>
          <w:i/>
          <w:sz w:val="24"/>
        </w:rPr>
        <w:t xml:space="preserve"> </w:t>
      </w:r>
      <w:r w:rsidR="0000116E" w:rsidRPr="003D5AF2">
        <w:rPr>
          <w:rFonts w:ascii="Times New Roman" w:hAnsi="Times New Roman" w:cs="Times New Roman"/>
          <w:sz w:val="24"/>
        </w:rPr>
        <w:t>e l’</w:t>
      </w:r>
      <w:r w:rsidR="0000116E" w:rsidRPr="003D5AF2">
        <w:rPr>
          <w:rFonts w:ascii="Times New Roman" w:hAnsi="Times New Roman" w:cs="Times New Roman"/>
          <w:i/>
          <w:sz w:val="24"/>
        </w:rPr>
        <w:t>Ars poetica</w:t>
      </w:r>
      <w:r w:rsidR="008E3D9C" w:rsidRPr="003D5AF2">
        <w:rPr>
          <w:rFonts w:ascii="Times New Roman" w:hAnsi="Times New Roman" w:cs="Times New Roman"/>
          <w:sz w:val="24"/>
        </w:rPr>
        <w:t xml:space="preserve">, </w:t>
      </w:r>
      <w:r w:rsidR="0000116E" w:rsidRPr="003D5AF2">
        <w:rPr>
          <w:rFonts w:ascii="Times New Roman" w:hAnsi="Times New Roman" w:cs="Times New Roman"/>
          <w:sz w:val="24"/>
        </w:rPr>
        <w:t xml:space="preserve">la loro capacità di generare immagini nella mente dell’osservatore e di raccontare una </w:t>
      </w:r>
      <w:proofErr w:type="spellStart"/>
      <w:r w:rsidR="0000116E" w:rsidRPr="003D5AF2">
        <w:rPr>
          <w:rFonts w:ascii="Times New Roman" w:hAnsi="Times New Roman" w:cs="Times New Roman"/>
          <w:i/>
          <w:sz w:val="24"/>
        </w:rPr>
        <w:t>historia</w:t>
      </w:r>
      <w:proofErr w:type="spellEnd"/>
      <w:r w:rsidR="002557A5" w:rsidRPr="003D5AF2">
        <w:rPr>
          <w:rFonts w:ascii="Times New Roman" w:hAnsi="Times New Roman" w:cs="Times New Roman"/>
          <w:sz w:val="24"/>
        </w:rPr>
        <w:t>.</w:t>
      </w:r>
    </w:p>
    <w:p w14:paraId="0EE7E078" w14:textId="77777777" w:rsidR="00471EB2" w:rsidRPr="003D5AF2" w:rsidRDefault="00471EB2" w:rsidP="005B0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FBD8D0D" w14:textId="77777777" w:rsidR="00C57158" w:rsidRPr="003D5AF2" w:rsidRDefault="00106CD1" w:rsidP="005B0E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>Un mondo distante affiora nel presente, la classi</w:t>
      </w:r>
      <w:r w:rsidR="00B231FF" w:rsidRPr="003D5AF2">
        <w:rPr>
          <w:rFonts w:ascii="Times New Roman" w:hAnsi="Times New Roman" w:cs="Times New Roman"/>
          <w:sz w:val="24"/>
        </w:rPr>
        <w:t>cità trova una nuova dimensione e</w:t>
      </w:r>
      <w:r w:rsidRPr="003D5AF2">
        <w:rPr>
          <w:rFonts w:ascii="Times New Roman" w:hAnsi="Times New Roman" w:cs="Times New Roman"/>
          <w:sz w:val="24"/>
        </w:rPr>
        <w:t xml:space="preserve"> nuove forme pur rimanendo sul sentiero </w:t>
      </w:r>
      <w:r w:rsidR="00DB3046" w:rsidRPr="003D5AF2">
        <w:rPr>
          <w:rFonts w:ascii="Times New Roman" w:hAnsi="Times New Roman" w:cs="Times New Roman"/>
          <w:sz w:val="24"/>
        </w:rPr>
        <w:t>tracciato dai</w:t>
      </w:r>
      <w:r w:rsidRPr="003D5AF2">
        <w:rPr>
          <w:rFonts w:ascii="Times New Roman" w:hAnsi="Times New Roman" w:cs="Times New Roman"/>
          <w:sz w:val="24"/>
        </w:rPr>
        <w:t xml:space="preserve"> principi di armonia e proporzione</w:t>
      </w:r>
      <w:r w:rsidR="002B1AD1" w:rsidRPr="003D5AF2">
        <w:rPr>
          <w:rFonts w:ascii="Times New Roman" w:hAnsi="Times New Roman" w:cs="Times New Roman"/>
          <w:sz w:val="24"/>
        </w:rPr>
        <w:t>,</w:t>
      </w:r>
      <w:r w:rsidRPr="003D5AF2">
        <w:rPr>
          <w:rFonts w:ascii="Times New Roman" w:hAnsi="Times New Roman" w:cs="Times New Roman"/>
          <w:sz w:val="24"/>
        </w:rPr>
        <w:t xml:space="preserve"> propri dell’arte greco-romana quanto di quella rinascimentale, </w:t>
      </w:r>
      <w:r w:rsidRPr="003D5AF2">
        <w:rPr>
          <w:rFonts w:ascii="Times New Roman" w:hAnsi="Times New Roman" w:cs="Times New Roman"/>
          <w:i/>
          <w:sz w:val="24"/>
        </w:rPr>
        <w:t>humus</w:t>
      </w:r>
      <w:r w:rsidRPr="003D5AF2">
        <w:rPr>
          <w:rFonts w:ascii="Times New Roman" w:hAnsi="Times New Roman" w:cs="Times New Roman"/>
          <w:sz w:val="24"/>
        </w:rPr>
        <w:t xml:space="preserve"> in cui le radici stilistiche di Deli affondano.</w:t>
      </w:r>
    </w:p>
    <w:p w14:paraId="65D8F839" w14:textId="77777777" w:rsidR="005B0E03" w:rsidRPr="003D5AF2" w:rsidRDefault="005B0E03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631351" w14:textId="6C75D9A6" w:rsidR="00ED39A5" w:rsidRPr="003D5AF2" w:rsidRDefault="003F3810" w:rsidP="00ED39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>D</w:t>
      </w:r>
      <w:r w:rsidR="00ED39A5" w:rsidRPr="003D5AF2">
        <w:rPr>
          <w:rFonts w:ascii="Times New Roman" w:hAnsi="Times New Roman" w:cs="Times New Roman"/>
          <w:sz w:val="24"/>
        </w:rPr>
        <w:t>ialog</w:t>
      </w:r>
      <w:r w:rsidRPr="003D5AF2">
        <w:rPr>
          <w:rFonts w:ascii="Times New Roman" w:hAnsi="Times New Roman" w:cs="Times New Roman"/>
          <w:sz w:val="24"/>
        </w:rPr>
        <w:t>hi</w:t>
      </w:r>
      <w:r w:rsidR="00ED39A5" w:rsidRPr="003D5AF2">
        <w:rPr>
          <w:rFonts w:ascii="Times New Roman" w:hAnsi="Times New Roman" w:cs="Times New Roman"/>
          <w:sz w:val="24"/>
        </w:rPr>
        <w:t xml:space="preserve"> tra attualità e passato prend</w:t>
      </w:r>
      <w:r w:rsidRPr="003D5AF2">
        <w:rPr>
          <w:rFonts w:ascii="Times New Roman" w:hAnsi="Times New Roman" w:cs="Times New Roman"/>
          <w:sz w:val="24"/>
        </w:rPr>
        <w:t>ono</w:t>
      </w:r>
      <w:r w:rsidR="00ED39A5" w:rsidRPr="003D5AF2">
        <w:rPr>
          <w:rFonts w:ascii="Times New Roman" w:hAnsi="Times New Roman" w:cs="Times New Roman"/>
          <w:sz w:val="24"/>
        </w:rPr>
        <w:t xml:space="preserve"> </w:t>
      </w:r>
      <w:r w:rsidR="008E3D9C" w:rsidRPr="003D5AF2">
        <w:rPr>
          <w:rFonts w:ascii="Times New Roman" w:hAnsi="Times New Roman" w:cs="Times New Roman"/>
          <w:sz w:val="24"/>
        </w:rPr>
        <w:t>vita</w:t>
      </w:r>
      <w:r w:rsidR="002868B9" w:rsidRPr="003D5AF2">
        <w:rPr>
          <w:rFonts w:ascii="Times New Roman" w:hAnsi="Times New Roman" w:cs="Times New Roman"/>
          <w:sz w:val="24"/>
        </w:rPr>
        <w:t>. I</w:t>
      </w:r>
      <w:r w:rsidR="00ED39A5" w:rsidRPr="003D5AF2">
        <w:rPr>
          <w:rFonts w:ascii="Times New Roman" w:hAnsi="Times New Roman" w:cs="Times New Roman"/>
          <w:sz w:val="24"/>
        </w:rPr>
        <w:t xml:space="preserve">dentità storico-artistiche ormai antiche vengono traghettate nel contemporaneo e chiamate a vivere il </w:t>
      </w:r>
      <w:r w:rsidR="00C277D6" w:rsidRPr="003D5AF2">
        <w:rPr>
          <w:rFonts w:ascii="Times New Roman" w:hAnsi="Times New Roman" w:cs="Times New Roman"/>
          <w:sz w:val="24"/>
        </w:rPr>
        <w:t xml:space="preserve">nostro </w:t>
      </w:r>
      <w:r w:rsidR="008E3D9C" w:rsidRPr="003D5AF2">
        <w:rPr>
          <w:rFonts w:ascii="Times New Roman" w:hAnsi="Times New Roman" w:cs="Times New Roman"/>
          <w:sz w:val="24"/>
        </w:rPr>
        <w:t>tempo</w:t>
      </w:r>
      <w:r w:rsidR="00ED39A5" w:rsidRPr="003D5AF2">
        <w:rPr>
          <w:rFonts w:ascii="Times New Roman" w:hAnsi="Times New Roman" w:cs="Times New Roman"/>
          <w:sz w:val="24"/>
        </w:rPr>
        <w:t>.</w:t>
      </w:r>
      <w:r w:rsidR="00E75670" w:rsidRPr="003D5AF2">
        <w:rPr>
          <w:rFonts w:ascii="Times New Roman" w:hAnsi="Times New Roman" w:cs="Times New Roman"/>
          <w:sz w:val="24"/>
        </w:rPr>
        <w:t xml:space="preserve"> </w:t>
      </w:r>
      <w:r w:rsidR="00ED39A5" w:rsidRPr="003D5AF2">
        <w:rPr>
          <w:rFonts w:ascii="Times New Roman" w:hAnsi="Times New Roman" w:cs="Times New Roman"/>
          <w:sz w:val="24"/>
        </w:rPr>
        <w:t xml:space="preserve">Dal </w:t>
      </w:r>
      <w:r w:rsidR="002868B9" w:rsidRPr="003D5AF2">
        <w:rPr>
          <w:rFonts w:ascii="Times New Roman" w:hAnsi="Times New Roman" w:cs="Times New Roman"/>
          <w:sz w:val="24"/>
        </w:rPr>
        <w:t>vecchio nasce qualcosa di</w:t>
      </w:r>
      <w:r w:rsidR="00ED39A5" w:rsidRPr="003D5AF2">
        <w:rPr>
          <w:rFonts w:ascii="Times New Roman" w:hAnsi="Times New Roman" w:cs="Times New Roman"/>
          <w:sz w:val="24"/>
        </w:rPr>
        <w:t xml:space="preserve"> nuovo.</w:t>
      </w:r>
      <w:r w:rsidR="00E75670" w:rsidRPr="003D5AF2">
        <w:rPr>
          <w:rFonts w:ascii="Times New Roman" w:hAnsi="Times New Roman" w:cs="Times New Roman"/>
          <w:sz w:val="24"/>
        </w:rPr>
        <w:t xml:space="preserve"> </w:t>
      </w:r>
      <w:r w:rsidR="00ED39A5" w:rsidRPr="003D5AF2">
        <w:rPr>
          <w:rFonts w:ascii="Times New Roman" w:hAnsi="Times New Roman" w:cs="Times New Roman"/>
          <w:sz w:val="24"/>
        </w:rPr>
        <w:t>Echi dell</w:t>
      </w:r>
      <w:r w:rsidR="00C277D6" w:rsidRPr="003D5AF2">
        <w:rPr>
          <w:rFonts w:ascii="Times New Roman" w:hAnsi="Times New Roman" w:cs="Times New Roman"/>
          <w:sz w:val="24"/>
        </w:rPr>
        <w:t xml:space="preserve">a statuaria classica </w:t>
      </w:r>
      <w:r w:rsidR="00ED39A5" w:rsidRPr="003D5AF2">
        <w:rPr>
          <w:rFonts w:ascii="Times New Roman" w:hAnsi="Times New Roman" w:cs="Times New Roman"/>
          <w:sz w:val="24"/>
        </w:rPr>
        <w:t xml:space="preserve">e di prototipi rinascimentali abitano le opere di Deli: </w:t>
      </w:r>
      <w:r w:rsidR="006A6D45" w:rsidRPr="003D5AF2">
        <w:rPr>
          <w:rFonts w:ascii="Times New Roman" w:hAnsi="Times New Roman" w:cs="Times New Roman"/>
          <w:sz w:val="24"/>
        </w:rPr>
        <w:t xml:space="preserve">la lezione pittorica di Botticelli, </w:t>
      </w:r>
      <w:r w:rsidR="00ED39A5" w:rsidRPr="003D5AF2">
        <w:rPr>
          <w:rFonts w:ascii="Times New Roman" w:hAnsi="Times New Roman" w:cs="Times New Roman"/>
          <w:sz w:val="24"/>
        </w:rPr>
        <w:t>i busti del Verrocchio, Jacopo della Quercia e Francesco Laurana</w:t>
      </w:r>
      <w:r w:rsidR="006A6D45" w:rsidRPr="003D5AF2">
        <w:rPr>
          <w:rFonts w:ascii="Times New Roman" w:hAnsi="Times New Roman" w:cs="Times New Roman"/>
          <w:sz w:val="24"/>
        </w:rPr>
        <w:t xml:space="preserve"> </w:t>
      </w:r>
      <w:r w:rsidR="00ED39A5" w:rsidRPr="003D5AF2">
        <w:rPr>
          <w:rFonts w:ascii="Times New Roman" w:hAnsi="Times New Roman" w:cs="Times New Roman"/>
          <w:sz w:val="24"/>
        </w:rPr>
        <w:t>vestono gli abiti della citazione ma non della sterile ripetitività. L’arte del passato viene studiata e rivisitata da</w:t>
      </w:r>
      <w:r w:rsidR="007074FD" w:rsidRPr="003D5AF2">
        <w:rPr>
          <w:rFonts w:ascii="Times New Roman" w:hAnsi="Times New Roman" w:cs="Times New Roman"/>
          <w:sz w:val="24"/>
        </w:rPr>
        <w:t>ll’artista</w:t>
      </w:r>
      <w:r w:rsidR="00ED39A5" w:rsidRPr="003D5AF2">
        <w:rPr>
          <w:rFonts w:ascii="Times New Roman" w:hAnsi="Times New Roman" w:cs="Times New Roman"/>
          <w:sz w:val="24"/>
        </w:rPr>
        <w:t xml:space="preserve"> che, in un gioco di simultaneità, genera nuovi racconti di quella muta poesia insita nella natura umana, abitante </w:t>
      </w:r>
      <w:r w:rsidR="006A6D45" w:rsidRPr="003D5AF2">
        <w:rPr>
          <w:rFonts w:ascii="Times New Roman" w:hAnsi="Times New Roman" w:cs="Times New Roman"/>
          <w:sz w:val="24"/>
        </w:rPr>
        <w:t xml:space="preserve">oggi </w:t>
      </w:r>
      <w:r w:rsidR="00ED39A5" w:rsidRPr="003D5AF2">
        <w:rPr>
          <w:rFonts w:ascii="Times New Roman" w:hAnsi="Times New Roman" w:cs="Times New Roman"/>
          <w:sz w:val="24"/>
        </w:rPr>
        <w:t>di un mondo diafano, frammentato</w:t>
      </w:r>
      <w:r w:rsidR="002868B9" w:rsidRPr="003D5AF2">
        <w:rPr>
          <w:rFonts w:ascii="Times New Roman" w:hAnsi="Times New Roman" w:cs="Times New Roman"/>
          <w:sz w:val="24"/>
        </w:rPr>
        <w:t>,</w:t>
      </w:r>
      <w:r w:rsidR="00ED39A5" w:rsidRPr="003D5AF2">
        <w:rPr>
          <w:rFonts w:ascii="Times New Roman" w:hAnsi="Times New Roman" w:cs="Times New Roman"/>
          <w:sz w:val="24"/>
        </w:rPr>
        <w:t xml:space="preserve"> che ha smarrito la strada della storia, forse la sua identità, certamente le sue origini.</w:t>
      </w:r>
    </w:p>
    <w:p w14:paraId="75E90993" w14:textId="77777777" w:rsidR="00ED39A5" w:rsidRPr="003D5AF2" w:rsidRDefault="00ED39A5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1EBF7D2" w14:textId="002B991D" w:rsidR="008C5B54" w:rsidRPr="003D5AF2" w:rsidRDefault="002652AF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>“</w:t>
      </w:r>
      <w:r w:rsidR="00461FF7" w:rsidRPr="003D5AF2">
        <w:rPr>
          <w:rFonts w:ascii="Times New Roman" w:hAnsi="Times New Roman" w:cs="Times New Roman"/>
          <w:sz w:val="24"/>
        </w:rPr>
        <w:t>In un tempo</w:t>
      </w:r>
      <w:r w:rsidRPr="003D5AF2">
        <w:rPr>
          <w:rFonts w:ascii="Times New Roman" w:hAnsi="Times New Roman" w:cs="Times New Roman"/>
          <w:sz w:val="24"/>
        </w:rPr>
        <w:t>”</w:t>
      </w:r>
      <w:r w:rsidR="002868B9" w:rsidRPr="003D5AF2">
        <w:rPr>
          <w:rFonts w:ascii="Times New Roman" w:hAnsi="Times New Roman" w:cs="Times New Roman"/>
          <w:sz w:val="24"/>
        </w:rPr>
        <w:t>,</w:t>
      </w:r>
      <w:r w:rsidR="00461FF7" w:rsidRPr="003D5AF2">
        <w:rPr>
          <w:rFonts w:ascii="Times New Roman" w:hAnsi="Times New Roman" w:cs="Times New Roman"/>
          <w:sz w:val="24"/>
        </w:rPr>
        <w:t xml:space="preserve"> come si presentano in natura</w:t>
      </w:r>
      <w:r w:rsidR="00ED39A5" w:rsidRPr="003D5AF2">
        <w:rPr>
          <w:rFonts w:ascii="Times New Roman" w:hAnsi="Times New Roman" w:cs="Times New Roman"/>
          <w:sz w:val="24"/>
        </w:rPr>
        <w:t>,</w:t>
      </w:r>
      <w:r w:rsidR="00461FF7" w:rsidRPr="003D5AF2">
        <w:rPr>
          <w:rFonts w:ascii="Times New Roman" w:hAnsi="Times New Roman" w:cs="Times New Roman"/>
          <w:sz w:val="24"/>
        </w:rPr>
        <w:t xml:space="preserve"> </w:t>
      </w:r>
      <w:r w:rsidR="00ED39A5" w:rsidRPr="003D5AF2">
        <w:rPr>
          <w:rFonts w:ascii="Times New Roman" w:hAnsi="Times New Roman" w:cs="Times New Roman"/>
          <w:sz w:val="24"/>
        </w:rPr>
        <w:t>le molteplici parti che compongono un corpo</w:t>
      </w:r>
      <w:r w:rsidR="002868B9" w:rsidRPr="003D5AF2">
        <w:rPr>
          <w:rFonts w:ascii="Times New Roman" w:hAnsi="Times New Roman" w:cs="Times New Roman"/>
          <w:sz w:val="24"/>
        </w:rPr>
        <w:t xml:space="preserve"> vengono</w:t>
      </w:r>
      <w:r w:rsidRPr="003D5AF2">
        <w:rPr>
          <w:rFonts w:ascii="Times New Roman" w:hAnsi="Times New Roman" w:cs="Times New Roman"/>
          <w:sz w:val="24"/>
        </w:rPr>
        <w:t xml:space="preserve"> mostrate e</w:t>
      </w:r>
      <w:r w:rsidR="002868B9" w:rsidRPr="003D5AF2">
        <w:rPr>
          <w:rFonts w:ascii="Times New Roman" w:hAnsi="Times New Roman" w:cs="Times New Roman"/>
          <w:sz w:val="24"/>
        </w:rPr>
        <w:t xml:space="preserve"> restituite all’osservatore come </w:t>
      </w:r>
      <w:r w:rsidRPr="003D5AF2">
        <w:rPr>
          <w:rFonts w:ascii="Times New Roman" w:hAnsi="Times New Roman" w:cs="Times New Roman"/>
          <w:sz w:val="24"/>
        </w:rPr>
        <w:t xml:space="preserve">un’essenza unica, eterea, antica. </w:t>
      </w:r>
      <w:r w:rsidR="00B848B2" w:rsidRPr="003D5AF2">
        <w:rPr>
          <w:rFonts w:ascii="Times New Roman" w:hAnsi="Times New Roman" w:cs="Times New Roman"/>
          <w:sz w:val="24"/>
        </w:rPr>
        <w:t xml:space="preserve">La bellezza delle armoniche proporzioni </w:t>
      </w:r>
      <w:r w:rsidR="008C5B54" w:rsidRPr="003D5AF2">
        <w:rPr>
          <w:rFonts w:ascii="Times New Roman" w:hAnsi="Times New Roman" w:cs="Times New Roman"/>
          <w:sz w:val="24"/>
        </w:rPr>
        <w:t xml:space="preserve">viene recuperata, un senso di grazia e quiete pervade le </w:t>
      </w:r>
      <w:r w:rsidR="00013FD7" w:rsidRPr="003D5AF2">
        <w:rPr>
          <w:rFonts w:ascii="Times New Roman" w:hAnsi="Times New Roman" w:cs="Times New Roman"/>
          <w:sz w:val="24"/>
        </w:rPr>
        <w:t xml:space="preserve">sculture </w:t>
      </w:r>
      <w:r w:rsidR="008C5B54" w:rsidRPr="003D5AF2">
        <w:rPr>
          <w:rFonts w:ascii="Times New Roman" w:hAnsi="Times New Roman" w:cs="Times New Roman"/>
          <w:sz w:val="24"/>
        </w:rPr>
        <w:t xml:space="preserve">di Alessio Deli </w:t>
      </w:r>
      <w:r w:rsidR="005B1512" w:rsidRPr="003D5AF2">
        <w:rPr>
          <w:rFonts w:ascii="Times New Roman" w:hAnsi="Times New Roman" w:cs="Times New Roman"/>
          <w:sz w:val="24"/>
        </w:rPr>
        <w:t xml:space="preserve">e le </w:t>
      </w:r>
      <w:r w:rsidR="008C5B54" w:rsidRPr="003D5AF2">
        <w:rPr>
          <w:rFonts w:ascii="Times New Roman" w:hAnsi="Times New Roman" w:cs="Times New Roman"/>
          <w:sz w:val="24"/>
        </w:rPr>
        <w:t>pone in evidente antitesi con il mondo contemporaneo</w:t>
      </w:r>
      <w:r w:rsidR="0003731F" w:rsidRPr="003D5AF2">
        <w:rPr>
          <w:rFonts w:ascii="Times New Roman" w:hAnsi="Times New Roman" w:cs="Times New Roman"/>
          <w:sz w:val="24"/>
        </w:rPr>
        <w:t>,</w:t>
      </w:r>
      <w:r w:rsidR="00C93F30" w:rsidRPr="003D5AF2">
        <w:rPr>
          <w:rFonts w:ascii="Times New Roman" w:hAnsi="Times New Roman" w:cs="Times New Roman"/>
          <w:sz w:val="24"/>
        </w:rPr>
        <w:t xml:space="preserve"> con le sue contraddizioni</w:t>
      </w:r>
      <w:r w:rsidR="0003731F" w:rsidRPr="003D5AF2">
        <w:rPr>
          <w:rFonts w:ascii="Times New Roman" w:hAnsi="Times New Roman" w:cs="Times New Roman"/>
          <w:sz w:val="24"/>
        </w:rPr>
        <w:t xml:space="preserve"> e il suo disorientamento</w:t>
      </w:r>
      <w:r w:rsidR="00C93F30" w:rsidRPr="003D5AF2">
        <w:rPr>
          <w:rFonts w:ascii="Times New Roman" w:hAnsi="Times New Roman" w:cs="Times New Roman"/>
          <w:sz w:val="24"/>
        </w:rPr>
        <w:t>. È un invito a meditare sui tempi presenti in rela</w:t>
      </w:r>
      <w:r w:rsidR="001A001D" w:rsidRPr="003D5AF2">
        <w:rPr>
          <w:rFonts w:ascii="Times New Roman" w:hAnsi="Times New Roman" w:cs="Times New Roman"/>
          <w:sz w:val="24"/>
        </w:rPr>
        <w:t>zion</w:t>
      </w:r>
      <w:r w:rsidR="00224F24" w:rsidRPr="003D5AF2">
        <w:rPr>
          <w:rFonts w:ascii="Times New Roman" w:hAnsi="Times New Roman" w:cs="Times New Roman"/>
          <w:sz w:val="24"/>
        </w:rPr>
        <w:t>e a quel che</w:t>
      </w:r>
      <w:r w:rsidR="001A001D" w:rsidRPr="003D5AF2">
        <w:rPr>
          <w:rFonts w:ascii="Times New Roman" w:hAnsi="Times New Roman" w:cs="Times New Roman"/>
          <w:sz w:val="24"/>
        </w:rPr>
        <w:t xml:space="preserve"> è storia</w:t>
      </w:r>
      <w:r w:rsidR="008A57D3" w:rsidRPr="003D5AF2">
        <w:rPr>
          <w:rFonts w:ascii="Times New Roman" w:hAnsi="Times New Roman" w:cs="Times New Roman"/>
          <w:sz w:val="24"/>
        </w:rPr>
        <w:t>, quindi memoria</w:t>
      </w:r>
      <w:r w:rsidR="001A001D" w:rsidRPr="003D5AF2">
        <w:rPr>
          <w:rFonts w:ascii="Times New Roman" w:hAnsi="Times New Roman" w:cs="Times New Roman"/>
          <w:sz w:val="24"/>
        </w:rPr>
        <w:t>; è</w:t>
      </w:r>
      <w:r w:rsidR="00C93F30" w:rsidRPr="003D5AF2">
        <w:rPr>
          <w:rFonts w:ascii="Times New Roman" w:hAnsi="Times New Roman" w:cs="Times New Roman"/>
          <w:sz w:val="24"/>
        </w:rPr>
        <w:t xml:space="preserve"> un invito</w:t>
      </w:r>
      <w:r w:rsidR="008A57D3" w:rsidRPr="003D5AF2">
        <w:rPr>
          <w:rFonts w:ascii="Times New Roman" w:hAnsi="Times New Roman" w:cs="Times New Roman"/>
          <w:sz w:val="24"/>
        </w:rPr>
        <w:t>,</w:t>
      </w:r>
      <w:r w:rsidR="00C93F30" w:rsidRPr="003D5AF2">
        <w:rPr>
          <w:rFonts w:ascii="Times New Roman" w:hAnsi="Times New Roman" w:cs="Times New Roman"/>
          <w:sz w:val="24"/>
        </w:rPr>
        <w:t xml:space="preserve"> </w:t>
      </w:r>
      <w:r w:rsidR="008A57D3" w:rsidRPr="003D5AF2">
        <w:rPr>
          <w:rFonts w:ascii="Times New Roman" w:hAnsi="Times New Roman" w:cs="Times New Roman"/>
          <w:sz w:val="24"/>
        </w:rPr>
        <w:t xml:space="preserve">inoltre, </w:t>
      </w:r>
      <w:r w:rsidR="00C93F30" w:rsidRPr="003D5AF2">
        <w:rPr>
          <w:rFonts w:ascii="Times New Roman" w:hAnsi="Times New Roman" w:cs="Times New Roman"/>
          <w:sz w:val="24"/>
        </w:rPr>
        <w:t>a guardare</w:t>
      </w:r>
      <w:r w:rsidR="008A57D3" w:rsidRPr="003D5AF2">
        <w:rPr>
          <w:rFonts w:ascii="Times New Roman" w:hAnsi="Times New Roman" w:cs="Times New Roman"/>
          <w:sz w:val="24"/>
        </w:rPr>
        <w:t xml:space="preserve"> </w:t>
      </w:r>
      <w:r w:rsidR="00C93F30" w:rsidRPr="003D5AF2">
        <w:rPr>
          <w:rFonts w:ascii="Times New Roman" w:hAnsi="Times New Roman" w:cs="Times New Roman"/>
          <w:sz w:val="24"/>
        </w:rPr>
        <w:t>alla Natura</w:t>
      </w:r>
      <w:r w:rsidR="001A001D" w:rsidRPr="003D5AF2">
        <w:rPr>
          <w:rFonts w:ascii="Times New Roman" w:hAnsi="Times New Roman" w:cs="Times New Roman"/>
          <w:sz w:val="24"/>
        </w:rPr>
        <w:t xml:space="preserve">: da essa sono tratti </w:t>
      </w:r>
      <w:r w:rsidR="00C93F30" w:rsidRPr="003D5AF2">
        <w:rPr>
          <w:rFonts w:ascii="Times New Roman" w:hAnsi="Times New Roman" w:cs="Times New Roman"/>
          <w:sz w:val="24"/>
        </w:rPr>
        <w:t>alcuni brani</w:t>
      </w:r>
      <w:r w:rsidR="001A001D" w:rsidRPr="003D5AF2">
        <w:rPr>
          <w:rFonts w:ascii="Times New Roman" w:hAnsi="Times New Roman" w:cs="Times New Roman"/>
          <w:sz w:val="24"/>
        </w:rPr>
        <w:t xml:space="preserve"> che</w:t>
      </w:r>
      <w:r w:rsidR="00C93F30" w:rsidRPr="003D5AF2">
        <w:rPr>
          <w:rFonts w:ascii="Times New Roman" w:hAnsi="Times New Roman" w:cs="Times New Roman"/>
          <w:sz w:val="24"/>
        </w:rPr>
        <w:t>,</w:t>
      </w:r>
      <w:r w:rsidR="001A001D" w:rsidRPr="003D5AF2">
        <w:rPr>
          <w:rFonts w:ascii="Times New Roman" w:hAnsi="Times New Roman" w:cs="Times New Roman"/>
          <w:sz w:val="24"/>
        </w:rPr>
        <w:t xml:space="preserve"> assurti a</w:t>
      </w:r>
      <w:r w:rsidR="003404E9" w:rsidRPr="003D5AF2">
        <w:rPr>
          <w:rFonts w:ascii="Times New Roman" w:hAnsi="Times New Roman" w:cs="Times New Roman"/>
          <w:color w:val="00B0F0"/>
          <w:sz w:val="24"/>
        </w:rPr>
        <w:t xml:space="preserve"> </w:t>
      </w:r>
      <w:r w:rsidR="00C93F30" w:rsidRPr="003D5AF2">
        <w:rPr>
          <w:rFonts w:ascii="Times New Roman" w:hAnsi="Times New Roman" w:cs="Times New Roman"/>
          <w:sz w:val="24"/>
        </w:rPr>
        <w:t>simbolo di vita e rinnovamento</w:t>
      </w:r>
      <w:r w:rsidR="001A001D" w:rsidRPr="003D5AF2">
        <w:rPr>
          <w:rFonts w:ascii="Times New Roman" w:hAnsi="Times New Roman" w:cs="Times New Roman"/>
          <w:sz w:val="24"/>
        </w:rPr>
        <w:t>,</w:t>
      </w:r>
      <w:r w:rsidR="00C93F30" w:rsidRPr="003D5AF2">
        <w:rPr>
          <w:rFonts w:ascii="Times New Roman" w:hAnsi="Times New Roman" w:cs="Times New Roman"/>
          <w:sz w:val="24"/>
        </w:rPr>
        <w:t xml:space="preserve"> </w:t>
      </w:r>
      <w:r w:rsidR="008C5B54" w:rsidRPr="003D5AF2">
        <w:rPr>
          <w:rFonts w:ascii="Times New Roman" w:hAnsi="Times New Roman" w:cs="Times New Roman"/>
          <w:sz w:val="24"/>
        </w:rPr>
        <w:t>si integrano e dialogano con la c</w:t>
      </w:r>
      <w:r w:rsidR="00C93F30" w:rsidRPr="003D5AF2">
        <w:rPr>
          <w:rFonts w:ascii="Times New Roman" w:hAnsi="Times New Roman" w:cs="Times New Roman"/>
          <w:sz w:val="24"/>
        </w:rPr>
        <w:t>ontroparte umana, declamando silenziosamente</w:t>
      </w:r>
      <w:r w:rsidR="00583DE7" w:rsidRPr="003D5AF2">
        <w:rPr>
          <w:rFonts w:ascii="Times New Roman" w:hAnsi="Times New Roman" w:cs="Times New Roman"/>
          <w:sz w:val="24"/>
        </w:rPr>
        <w:t xml:space="preserve"> un senso di rinascita o di buon auspicio, come nel caso della </w:t>
      </w:r>
      <w:r w:rsidR="00583DE7" w:rsidRPr="003D5AF2">
        <w:rPr>
          <w:rFonts w:ascii="Times New Roman" w:hAnsi="Times New Roman" w:cs="Times New Roman"/>
          <w:i/>
          <w:sz w:val="24"/>
        </w:rPr>
        <w:t xml:space="preserve">Venus </w:t>
      </w:r>
      <w:proofErr w:type="spellStart"/>
      <w:r w:rsidR="00583DE7" w:rsidRPr="003D5AF2">
        <w:rPr>
          <w:rFonts w:ascii="Times New Roman" w:hAnsi="Times New Roman" w:cs="Times New Roman"/>
          <w:i/>
          <w:sz w:val="24"/>
        </w:rPr>
        <w:t>After</w:t>
      </w:r>
      <w:proofErr w:type="spellEnd"/>
      <w:r w:rsidR="00583DE7" w:rsidRPr="003D5AF2">
        <w:rPr>
          <w:rFonts w:ascii="Times New Roman" w:hAnsi="Times New Roman" w:cs="Times New Roman"/>
          <w:i/>
          <w:sz w:val="24"/>
        </w:rPr>
        <w:t xml:space="preserve"> Botticelli</w:t>
      </w:r>
      <w:r w:rsidR="00583DE7" w:rsidRPr="003D5AF2">
        <w:rPr>
          <w:rFonts w:ascii="Times New Roman" w:hAnsi="Times New Roman" w:cs="Times New Roman"/>
          <w:sz w:val="24"/>
        </w:rPr>
        <w:t xml:space="preserve">, nata durante il </w:t>
      </w:r>
      <w:proofErr w:type="spellStart"/>
      <w:r w:rsidR="00583DE7" w:rsidRPr="003D5AF2">
        <w:rPr>
          <w:rFonts w:ascii="Times New Roman" w:hAnsi="Times New Roman" w:cs="Times New Roman"/>
          <w:sz w:val="24"/>
        </w:rPr>
        <w:t>lockdown</w:t>
      </w:r>
      <w:proofErr w:type="spellEnd"/>
      <w:r w:rsidR="00583DE7" w:rsidRPr="003D5AF2">
        <w:rPr>
          <w:rFonts w:ascii="Times New Roman" w:hAnsi="Times New Roman" w:cs="Times New Roman"/>
          <w:sz w:val="24"/>
        </w:rPr>
        <w:t>.</w:t>
      </w:r>
    </w:p>
    <w:p w14:paraId="548ED5E8" w14:textId="77777777" w:rsidR="00583DE7" w:rsidRPr="003D5AF2" w:rsidRDefault="00583DE7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B0FBFB" w14:textId="77777777" w:rsidR="008C5B54" w:rsidRPr="003D5AF2" w:rsidRDefault="00F413F9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>L</w:t>
      </w:r>
      <w:r w:rsidR="00A53CAE" w:rsidRPr="003D5AF2">
        <w:rPr>
          <w:rFonts w:ascii="Times New Roman" w:hAnsi="Times New Roman" w:cs="Times New Roman"/>
          <w:sz w:val="24"/>
        </w:rPr>
        <w:t xml:space="preserve">’artista mette in atto un processo di </w:t>
      </w:r>
      <w:r w:rsidR="005B1512" w:rsidRPr="003D5AF2">
        <w:rPr>
          <w:rFonts w:ascii="Times New Roman" w:hAnsi="Times New Roman" w:cs="Times New Roman"/>
          <w:sz w:val="24"/>
        </w:rPr>
        <w:t xml:space="preserve">ritrovamento e </w:t>
      </w:r>
      <w:r w:rsidR="00A53CAE" w:rsidRPr="003D5AF2">
        <w:rPr>
          <w:rFonts w:ascii="Times New Roman" w:hAnsi="Times New Roman" w:cs="Times New Roman"/>
          <w:sz w:val="24"/>
        </w:rPr>
        <w:t>attualizzazione di quel senso della misura e di equilibrio</w:t>
      </w:r>
      <w:r w:rsidR="005B1512" w:rsidRPr="003D5AF2">
        <w:rPr>
          <w:rFonts w:ascii="Times New Roman" w:hAnsi="Times New Roman" w:cs="Times New Roman"/>
          <w:sz w:val="24"/>
        </w:rPr>
        <w:t xml:space="preserve">, guida e ideale artistico dei </w:t>
      </w:r>
      <w:r w:rsidR="00A53CAE" w:rsidRPr="003D5AF2">
        <w:rPr>
          <w:rFonts w:ascii="Times New Roman" w:hAnsi="Times New Roman" w:cs="Times New Roman"/>
          <w:sz w:val="24"/>
        </w:rPr>
        <w:t>Maestri del passato</w:t>
      </w:r>
      <w:r w:rsidR="00583DE7" w:rsidRPr="003D5AF2">
        <w:rPr>
          <w:rFonts w:ascii="Times New Roman" w:hAnsi="Times New Roman" w:cs="Times New Roman"/>
          <w:sz w:val="24"/>
        </w:rPr>
        <w:t xml:space="preserve">. </w:t>
      </w:r>
      <w:r w:rsidR="008A57D3" w:rsidRPr="003D5AF2">
        <w:rPr>
          <w:rFonts w:ascii="Times New Roman" w:hAnsi="Times New Roman" w:cs="Times New Roman"/>
          <w:sz w:val="24"/>
        </w:rPr>
        <w:t>Lo sguardo alla</w:t>
      </w:r>
      <w:r w:rsidR="002844E0" w:rsidRPr="003D5AF2">
        <w:rPr>
          <w:rFonts w:ascii="Times New Roman" w:hAnsi="Times New Roman" w:cs="Times New Roman"/>
          <w:sz w:val="24"/>
        </w:rPr>
        <w:t xml:space="preserve"> tradizione </w:t>
      </w:r>
      <w:r w:rsidR="008A57D3" w:rsidRPr="003D5AF2">
        <w:rPr>
          <w:rFonts w:ascii="Times New Roman" w:hAnsi="Times New Roman" w:cs="Times New Roman"/>
          <w:sz w:val="24"/>
        </w:rPr>
        <w:t xml:space="preserve">si estende fino </w:t>
      </w:r>
      <w:r w:rsidR="002844E0" w:rsidRPr="003D5AF2">
        <w:rPr>
          <w:rFonts w:ascii="Times New Roman" w:hAnsi="Times New Roman" w:cs="Times New Roman"/>
          <w:sz w:val="24"/>
        </w:rPr>
        <w:t xml:space="preserve">ad investire anche </w:t>
      </w:r>
      <w:r w:rsidR="005C2665" w:rsidRPr="003D5AF2">
        <w:rPr>
          <w:rFonts w:ascii="Times New Roman" w:hAnsi="Times New Roman" w:cs="Times New Roman"/>
          <w:sz w:val="24"/>
        </w:rPr>
        <w:t>l’aspetto pratico, propriamente tecnico, del fare arte</w:t>
      </w:r>
      <w:r w:rsidR="002844E0" w:rsidRPr="003D5AF2">
        <w:rPr>
          <w:rFonts w:ascii="Times New Roman" w:hAnsi="Times New Roman" w:cs="Times New Roman"/>
          <w:sz w:val="24"/>
        </w:rPr>
        <w:t xml:space="preserve">: </w:t>
      </w:r>
      <w:r w:rsidR="008A57D3" w:rsidRPr="003D5AF2">
        <w:rPr>
          <w:rFonts w:ascii="Times New Roman" w:hAnsi="Times New Roman" w:cs="Times New Roman"/>
          <w:sz w:val="24"/>
        </w:rPr>
        <w:t xml:space="preserve">rimarcando il ruolo fondamentale della manualità dell’artista vengono rilette in chiave contemporanea </w:t>
      </w:r>
      <w:r w:rsidR="00117EAD" w:rsidRPr="003D5AF2">
        <w:rPr>
          <w:rFonts w:ascii="Times New Roman" w:hAnsi="Times New Roman" w:cs="Times New Roman"/>
          <w:sz w:val="24"/>
        </w:rPr>
        <w:t xml:space="preserve">l’importanza del disegno nella preparazione e studio di un’opera, il bronzo come materiale plastico, </w:t>
      </w:r>
      <w:r w:rsidR="008A57D3" w:rsidRPr="003D5AF2">
        <w:rPr>
          <w:rFonts w:ascii="Times New Roman" w:hAnsi="Times New Roman" w:cs="Times New Roman"/>
          <w:sz w:val="24"/>
        </w:rPr>
        <w:t xml:space="preserve">il procedimento dei Della Robbia per </w:t>
      </w:r>
      <w:r w:rsidR="00117EAD" w:rsidRPr="003D5AF2">
        <w:rPr>
          <w:rFonts w:ascii="Times New Roman" w:hAnsi="Times New Roman" w:cs="Times New Roman"/>
          <w:sz w:val="24"/>
        </w:rPr>
        <w:t>l’invetriatura policroma delle terrecotte</w:t>
      </w:r>
      <w:r w:rsidR="008A57D3" w:rsidRPr="003D5AF2">
        <w:rPr>
          <w:rFonts w:ascii="Times New Roman" w:hAnsi="Times New Roman" w:cs="Times New Roman"/>
          <w:sz w:val="24"/>
        </w:rPr>
        <w:t>.</w:t>
      </w:r>
      <w:r w:rsidRPr="003D5AF2">
        <w:rPr>
          <w:rFonts w:ascii="Times New Roman" w:hAnsi="Times New Roman" w:cs="Times New Roman"/>
          <w:sz w:val="24"/>
        </w:rPr>
        <w:t xml:space="preserve"> </w:t>
      </w:r>
    </w:p>
    <w:p w14:paraId="4EBF765E" w14:textId="77777777" w:rsidR="003820D7" w:rsidRPr="003D5AF2" w:rsidRDefault="003820D7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2CD81B" w14:textId="709B186F" w:rsidR="00224F24" w:rsidRPr="003D5AF2" w:rsidRDefault="003820D7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 xml:space="preserve">La memoria </w:t>
      </w:r>
      <w:r w:rsidR="0011224B" w:rsidRPr="003D5AF2">
        <w:rPr>
          <w:rFonts w:ascii="Times New Roman" w:hAnsi="Times New Roman" w:cs="Times New Roman"/>
          <w:sz w:val="24"/>
        </w:rPr>
        <w:t xml:space="preserve">che Deli intende recuperare </w:t>
      </w:r>
      <w:r w:rsidRPr="003D5AF2">
        <w:rPr>
          <w:rFonts w:ascii="Times New Roman" w:hAnsi="Times New Roman" w:cs="Times New Roman"/>
          <w:sz w:val="24"/>
        </w:rPr>
        <w:t>consente a una determinata idea di identità culturale di continuare a vivere la vita precedente e</w:t>
      </w:r>
      <w:r w:rsidR="00224F24" w:rsidRPr="003D5AF2">
        <w:rPr>
          <w:rFonts w:ascii="Times New Roman" w:hAnsi="Times New Roman" w:cs="Times New Roman"/>
          <w:sz w:val="24"/>
        </w:rPr>
        <w:t>,</w:t>
      </w:r>
      <w:r w:rsidRPr="003D5AF2">
        <w:rPr>
          <w:rFonts w:ascii="Times New Roman" w:hAnsi="Times New Roman" w:cs="Times New Roman"/>
          <w:sz w:val="24"/>
        </w:rPr>
        <w:t xml:space="preserve"> al contempo</w:t>
      </w:r>
      <w:r w:rsidR="00224F24" w:rsidRPr="003D5AF2">
        <w:rPr>
          <w:rFonts w:ascii="Times New Roman" w:hAnsi="Times New Roman" w:cs="Times New Roman"/>
          <w:sz w:val="24"/>
        </w:rPr>
        <w:t>,</w:t>
      </w:r>
      <w:r w:rsidRPr="003D5AF2">
        <w:rPr>
          <w:rFonts w:ascii="Times New Roman" w:hAnsi="Times New Roman" w:cs="Times New Roman"/>
          <w:sz w:val="24"/>
        </w:rPr>
        <w:t xml:space="preserve"> di diventare altra cosa da quel che era prima: un’antica </w:t>
      </w:r>
      <w:r w:rsidR="006669AD" w:rsidRPr="003D5AF2">
        <w:rPr>
          <w:rFonts w:ascii="Times New Roman" w:hAnsi="Times New Roman" w:cs="Times New Roman"/>
          <w:sz w:val="24"/>
        </w:rPr>
        <w:t>presenza che permane nel tempo ma dal tempo</w:t>
      </w:r>
      <w:r w:rsidRPr="003D5AF2">
        <w:rPr>
          <w:rFonts w:ascii="Times New Roman" w:hAnsi="Times New Roman" w:cs="Times New Roman"/>
          <w:sz w:val="24"/>
        </w:rPr>
        <w:t xml:space="preserve"> </w:t>
      </w:r>
      <w:r w:rsidR="008A57D3" w:rsidRPr="003D5AF2">
        <w:rPr>
          <w:rFonts w:ascii="Times New Roman" w:hAnsi="Times New Roman" w:cs="Times New Roman"/>
          <w:sz w:val="24"/>
        </w:rPr>
        <w:t xml:space="preserve">stesso </w:t>
      </w:r>
      <w:r w:rsidRPr="003D5AF2">
        <w:rPr>
          <w:rFonts w:ascii="Times New Roman" w:hAnsi="Times New Roman" w:cs="Times New Roman"/>
          <w:sz w:val="24"/>
        </w:rPr>
        <w:t>corrosa nella sua materialità.</w:t>
      </w:r>
      <w:r w:rsidR="006669AD" w:rsidRPr="003D5AF2">
        <w:rPr>
          <w:rFonts w:ascii="Times New Roman" w:hAnsi="Times New Roman" w:cs="Times New Roman"/>
          <w:sz w:val="24"/>
        </w:rPr>
        <w:t xml:space="preserve"> </w:t>
      </w:r>
    </w:p>
    <w:p w14:paraId="0905470D" w14:textId="77777777" w:rsidR="00471EB2" w:rsidRPr="003D5AF2" w:rsidRDefault="00471EB2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2C034EA" w14:textId="24C12E87" w:rsidR="00D93F8D" w:rsidRPr="003D5AF2" w:rsidRDefault="00224F24" w:rsidP="008024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D5AF2">
        <w:rPr>
          <w:rFonts w:ascii="Times New Roman" w:hAnsi="Times New Roman" w:cs="Times New Roman"/>
          <w:sz w:val="24"/>
        </w:rPr>
        <w:t xml:space="preserve">Le ruggini, </w:t>
      </w:r>
      <w:r w:rsidR="006669AD" w:rsidRPr="003D5AF2">
        <w:rPr>
          <w:rFonts w:ascii="Times New Roman" w:hAnsi="Times New Roman" w:cs="Times New Roman"/>
          <w:sz w:val="24"/>
        </w:rPr>
        <w:t xml:space="preserve">impiegate da Deli come medium artistico </w:t>
      </w:r>
      <w:r w:rsidR="008A57D3" w:rsidRPr="003D5AF2">
        <w:rPr>
          <w:rFonts w:ascii="Times New Roman" w:hAnsi="Times New Roman" w:cs="Times New Roman"/>
          <w:sz w:val="24"/>
        </w:rPr>
        <w:t xml:space="preserve">per </w:t>
      </w:r>
      <w:r w:rsidR="0011224B" w:rsidRPr="003D5AF2">
        <w:rPr>
          <w:rFonts w:ascii="Times New Roman" w:hAnsi="Times New Roman" w:cs="Times New Roman"/>
          <w:sz w:val="24"/>
        </w:rPr>
        <w:t>le sue fotografie</w:t>
      </w:r>
      <w:r w:rsidRPr="003D5AF2">
        <w:rPr>
          <w:rFonts w:ascii="Times New Roman" w:hAnsi="Times New Roman" w:cs="Times New Roman"/>
          <w:sz w:val="24"/>
        </w:rPr>
        <w:t>,</w:t>
      </w:r>
      <w:r w:rsidR="006669AD" w:rsidRPr="003D5AF2">
        <w:rPr>
          <w:rFonts w:ascii="Times New Roman" w:hAnsi="Times New Roman" w:cs="Times New Roman"/>
          <w:sz w:val="24"/>
        </w:rPr>
        <w:t xml:space="preserve"> con fare impalpabile lasciano intravedere brani del passato che, nel suo sopravvivere, traghetta verso i tempi più recenti antiche mute poesie.</w:t>
      </w:r>
    </w:p>
    <w:p w14:paraId="02BAD811" w14:textId="77777777" w:rsidR="00D93F8D" w:rsidRPr="003D5AF2" w:rsidRDefault="00D93F8D" w:rsidP="00D93F8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D5AF2">
        <w:rPr>
          <w:rFonts w:ascii="Times New Roman" w:hAnsi="Times New Roman" w:cs="Times New Roman"/>
          <w:i/>
          <w:sz w:val="24"/>
        </w:rPr>
        <w:t>Marta Spanò</w:t>
      </w:r>
    </w:p>
    <w:sectPr w:rsidR="00D93F8D" w:rsidRPr="003D5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0392"/>
    <w:multiLevelType w:val="hybridMultilevel"/>
    <w:tmpl w:val="859AF322"/>
    <w:lvl w:ilvl="0" w:tplc="25C07B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08"/>
    <w:rsid w:val="0000116E"/>
    <w:rsid w:val="00013FD7"/>
    <w:rsid w:val="0002139F"/>
    <w:rsid w:val="000241F4"/>
    <w:rsid w:val="0003731F"/>
    <w:rsid w:val="00057DC6"/>
    <w:rsid w:val="0007271A"/>
    <w:rsid w:val="000D727F"/>
    <w:rsid w:val="000E0B2D"/>
    <w:rsid w:val="00106CD1"/>
    <w:rsid w:val="0011224B"/>
    <w:rsid w:val="0011549A"/>
    <w:rsid w:val="00117EAD"/>
    <w:rsid w:val="0014542C"/>
    <w:rsid w:val="001500C4"/>
    <w:rsid w:val="00194A83"/>
    <w:rsid w:val="001A001D"/>
    <w:rsid w:val="001A3706"/>
    <w:rsid w:val="001B4EAF"/>
    <w:rsid w:val="001C54DE"/>
    <w:rsid w:val="001E4741"/>
    <w:rsid w:val="0020150F"/>
    <w:rsid w:val="002048DA"/>
    <w:rsid w:val="00224F24"/>
    <w:rsid w:val="00237921"/>
    <w:rsid w:val="00247040"/>
    <w:rsid w:val="002557A5"/>
    <w:rsid w:val="0026244B"/>
    <w:rsid w:val="002652AF"/>
    <w:rsid w:val="002844E0"/>
    <w:rsid w:val="002868B9"/>
    <w:rsid w:val="00293B5E"/>
    <w:rsid w:val="002B1AD1"/>
    <w:rsid w:val="00305493"/>
    <w:rsid w:val="00322B83"/>
    <w:rsid w:val="003404E9"/>
    <w:rsid w:val="003820D7"/>
    <w:rsid w:val="003C392F"/>
    <w:rsid w:val="003D5AF2"/>
    <w:rsid w:val="003F3810"/>
    <w:rsid w:val="00437837"/>
    <w:rsid w:val="00461FF7"/>
    <w:rsid w:val="00471EB2"/>
    <w:rsid w:val="004949C0"/>
    <w:rsid w:val="004C181A"/>
    <w:rsid w:val="005155EF"/>
    <w:rsid w:val="0052476F"/>
    <w:rsid w:val="00583DE7"/>
    <w:rsid w:val="005B0E03"/>
    <w:rsid w:val="005B1512"/>
    <w:rsid w:val="005C2665"/>
    <w:rsid w:val="005E162F"/>
    <w:rsid w:val="006301B0"/>
    <w:rsid w:val="00650B60"/>
    <w:rsid w:val="006669AD"/>
    <w:rsid w:val="006711A6"/>
    <w:rsid w:val="0068514A"/>
    <w:rsid w:val="006A6D45"/>
    <w:rsid w:val="006E2AFD"/>
    <w:rsid w:val="007074FD"/>
    <w:rsid w:val="007135CA"/>
    <w:rsid w:val="007269F5"/>
    <w:rsid w:val="007438C4"/>
    <w:rsid w:val="007B406E"/>
    <w:rsid w:val="007C2595"/>
    <w:rsid w:val="007C30C4"/>
    <w:rsid w:val="007C456A"/>
    <w:rsid w:val="00800934"/>
    <w:rsid w:val="00802429"/>
    <w:rsid w:val="0080462B"/>
    <w:rsid w:val="008323F3"/>
    <w:rsid w:val="00853AD3"/>
    <w:rsid w:val="008A57D3"/>
    <w:rsid w:val="008C5B54"/>
    <w:rsid w:val="008E0788"/>
    <w:rsid w:val="008E3D9C"/>
    <w:rsid w:val="00901C8A"/>
    <w:rsid w:val="00930415"/>
    <w:rsid w:val="009D51EC"/>
    <w:rsid w:val="00A069F3"/>
    <w:rsid w:val="00A30508"/>
    <w:rsid w:val="00A31165"/>
    <w:rsid w:val="00A51AE0"/>
    <w:rsid w:val="00A53CAE"/>
    <w:rsid w:val="00A66C66"/>
    <w:rsid w:val="00AA6421"/>
    <w:rsid w:val="00AB669E"/>
    <w:rsid w:val="00AF388B"/>
    <w:rsid w:val="00B029E3"/>
    <w:rsid w:val="00B231FF"/>
    <w:rsid w:val="00B62C78"/>
    <w:rsid w:val="00B848B2"/>
    <w:rsid w:val="00BF5E8B"/>
    <w:rsid w:val="00C007F7"/>
    <w:rsid w:val="00C277D6"/>
    <w:rsid w:val="00C57158"/>
    <w:rsid w:val="00C93F30"/>
    <w:rsid w:val="00CD4E82"/>
    <w:rsid w:val="00D15725"/>
    <w:rsid w:val="00D301CB"/>
    <w:rsid w:val="00D338F0"/>
    <w:rsid w:val="00D93459"/>
    <w:rsid w:val="00D93F8D"/>
    <w:rsid w:val="00DB3046"/>
    <w:rsid w:val="00DE034B"/>
    <w:rsid w:val="00E426F4"/>
    <w:rsid w:val="00E54B12"/>
    <w:rsid w:val="00E75670"/>
    <w:rsid w:val="00EB7B15"/>
    <w:rsid w:val="00ED39A5"/>
    <w:rsid w:val="00F01058"/>
    <w:rsid w:val="00F413F9"/>
    <w:rsid w:val="00F4245F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30ACE"/>
  <w15:chartTrackingRefBased/>
  <w15:docId w15:val="{D75BEE31-B766-4880-8383-7DF377B6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185</cp:revision>
  <dcterms:created xsi:type="dcterms:W3CDTF">2022-05-09T12:33:00Z</dcterms:created>
  <dcterms:modified xsi:type="dcterms:W3CDTF">2022-05-22T15:44:00Z</dcterms:modified>
</cp:coreProperties>
</file>